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76" w:rsidRPr="006B2022" w:rsidRDefault="00F32B76" w:rsidP="00F32B76">
      <w:pPr>
        <w:rPr>
          <w:noProof/>
          <w:sz w:val="16"/>
          <w:szCs w:val="16"/>
          <w:lang w:eastAsia="sk-SK"/>
        </w:rPr>
      </w:pPr>
      <w:bookmarkStart w:id="0" w:name="_GoBack"/>
      <w:bookmarkEnd w:id="0"/>
    </w:p>
    <w:p w:rsidR="00F32B76" w:rsidRPr="00F32B76" w:rsidRDefault="00F32B76" w:rsidP="00F32B76">
      <w:pPr>
        <w:jc w:val="center"/>
        <w:rPr>
          <w:noProof/>
          <w:color w:val="0070C0"/>
          <w:sz w:val="40"/>
          <w:szCs w:val="40"/>
          <w:lang w:eastAsia="sk-SK"/>
        </w:rPr>
      </w:pPr>
      <w:r w:rsidRPr="00F32B76">
        <w:rPr>
          <w:noProof/>
          <w:color w:val="0070C0"/>
          <w:sz w:val="40"/>
          <w:szCs w:val="40"/>
          <w:lang w:eastAsia="sk-SK"/>
        </w:rPr>
        <w:t>POPIS  ELEKTROMERA typ NP73E</w:t>
      </w:r>
    </w:p>
    <w:p w:rsidR="00F32B76" w:rsidRPr="00F32B76" w:rsidRDefault="002F6ECF" w:rsidP="00F32B76">
      <w:pPr>
        <w:jc w:val="center"/>
        <w:rPr>
          <w:noProof/>
          <w:color w:val="0070C0"/>
          <w:sz w:val="28"/>
          <w:szCs w:val="28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987AC" wp14:editId="72C6A973">
                <wp:simplePos x="0" y="0"/>
                <wp:positionH relativeFrom="column">
                  <wp:posOffset>7088645</wp:posOffset>
                </wp:positionH>
                <wp:positionV relativeFrom="paragraph">
                  <wp:posOffset>247937</wp:posOffset>
                </wp:positionV>
                <wp:extent cx="1219200" cy="395926"/>
                <wp:effectExtent l="0" t="0" r="19050" b="2349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59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C13FF" id="Obdĺžnik 5" o:spid="_x0000_s1026" style="position:absolute;margin-left:558.15pt;margin-top:19.5pt;width:96pt;height:3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" fillcolor="window" strokecolor="window" strokeweight="1pt"/>
            </w:pict>
          </mc:Fallback>
        </mc:AlternateContent>
      </w:r>
      <w:r w:rsidR="00F32B76" w:rsidRPr="00F32B76">
        <w:rPr>
          <w:noProof/>
          <w:color w:val="0070C0"/>
          <w:sz w:val="28"/>
          <w:szCs w:val="28"/>
          <w:lang w:eastAsia="sk-SK"/>
        </w:rPr>
        <w:t>elektromer pre trojfázové pripojenie</w:t>
      </w:r>
      <w:r w:rsidR="00C65EC5">
        <w:rPr>
          <w:noProof/>
          <w:color w:val="0070C0"/>
          <w:sz w:val="28"/>
          <w:szCs w:val="28"/>
          <w:lang w:eastAsia="sk-SK"/>
        </w:rPr>
        <w:t xml:space="preserve"> k distribučnej sústave</w:t>
      </w:r>
    </w:p>
    <w:p w:rsidR="007360F1" w:rsidRPr="00514AD7" w:rsidRDefault="00C65EC5" w:rsidP="006B2022">
      <w:pPr>
        <w:ind w:left="426" w:hanging="142"/>
        <w:rPr>
          <w:rFonts w:ascii="Arial Narrow" w:hAnsi="Arial Narrow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4150360</wp:posOffset>
                </wp:positionV>
                <wp:extent cx="1219200" cy="513080"/>
                <wp:effectExtent l="0" t="0" r="19050" b="2032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E685" id="Obdĺžnik 3" o:spid="_x0000_s1026" style="position:absolute;margin-left:13.9pt;margin-top:326.8pt;width:96pt;height:4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" fillcolor="white [3212]" strokecolor="white [3212]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400EA1AD" wp14:editId="220FD13A">
            <wp:extent cx="8382000" cy="4666247"/>
            <wp:effectExtent l="0" t="0" r="0" b="127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238" t="24668" r="15894" b="10141"/>
                    <a:stretch/>
                  </pic:blipFill>
                  <pic:spPr bwMode="auto">
                    <a:xfrm>
                      <a:off x="0" y="0"/>
                      <a:ext cx="8435828" cy="4696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60F1" w:rsidRPr="00514AD7">
        <w:rPr>
          <w:rFonts w:ascii="Arial Narrow" w:hAnsi="Arial Narrow"/>
          <w:u w:val="single"/>
        </w:rPr>
        <w:t>Poznámka:</w:t>
      </w:r>
      <w:r w:rsidR="007360F1" w:rsidRPr="00514AD7">
        <w:rPr>
          <w:rFonts w:ascii="Arial Narrow" w:hAnsi="Arial Narrow"/>
        </w:rPr>
        <w:t xml:space="preserve"> </w:t>
      </w:r>
    </w:p>
    <w:p w:rsidR="00514AD7" w:rsidRPr="00514AD7" w:rsidRDefault="00514AD7" w:rsidP="007360F1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7360F1" w:rsidRPr="00514AD7" w:rsidRDefault="007360F1" w:rsidP="007360F1">
      <w:pPr>
        <w:spacing w:after="0" w:line="240" w:lineRule="auto"/>
        <w:rPr>
          <w:rFonts w:ascii="Arial Narrow" w:hAnsi="Arial Narrow"/>
        </w:rPr>
      </w:pPr>
      <w:r w:rsidRPr="00514AD7">
        <w:rPr>
          <w:rFonts w:ascii="Arial Narrow" w:hAnsi="Arial Narrow"/>
        </w:rPr>
        <w:t>1. Pri priamom meraní a jednotarifnej sadzbe je fakturovaná spotreba</w:t>
      </w:r>
      <w:r w:rsidR="00514AD7" w:rsidRPr="00514AD7">
        <w:rPr>
          <w:rFonts w:ascii="Arial Narrow" w:hAnsi="Arial Narrow"/>
        </w:rPr>
        <w:t>*</w:t>
      </w:r>
      <w:r w:rsidRPr="00514AD7">
        <w:rPr>
          <w:rFonts w:ascii="Arial Narrow" w:hAnsi="Arial Narrow"/>
        </w:rPr>
        <w:t xml:space="preserve"> na displeji 1.8.0 </w:t>
      </w:r>
      <w:r w:rsidR="00514AD7" w:rsidRPr="00514AD7">
        <w:rPr>
          <w:rFonts w:ascii="Arial Narrow" w:hAnsi="Arial Narrow"/>
        </w:rPr>
        <w:t xml:space="preserve">   </w:t>
      </w:r>
      <w:proofErr w:type="spellStart"/>
      <w:r w:rsidR="00514AD7" w:rsidRPr="00514AD7">
        <w:rPr>
          <w:rFonts w:ascii="Arial Narrow" w:hAnsi="Arial Narrow"/>
        </w:rPr>
        <w:t>tarif</w:t>
      </w:r>
      <w:proofErr w:type="spellEnd"/>
      <w:r w:rsidR="00514AD7" w:rsidRPr="00514AD7">
        <w:rPr>
          <w:rFonts w:ascii="Arial Narrow" w:hAnsi="Arial Narrow"/>
        </w:rPr>
        <w:t xml:space="preserve"> </w:t>
      </w:r>
      <w:r w:rsidRPr="00514AD7">
        <w:rPr>
          <w:rFonts w:ascii="Arial Narrow" w:hAnsi="Arial Narrow"/>
        </w:rPr>
        <w:t xml:space="preserve">  T1  </w:t>
      </w:r>
      <w:r w:rsidR="00514AD7" w:rsidRPr="00514AD7">
        <w:rPr>
          <w:rFonts w:ascii="Arial Narrow" w:hAnsi="Arial Narrow"/>
        </w:rPr>
        <w:t xml:space="preserve"> </w:t>
      </w:r>
      <w:r w:rsidR="00605582">
        <w:rPr>
          <w:rFonts w:ascii="Arial Narrow" w:hAnsi="Arial Narrow"/>
        </w:rPr>
        <w:t>(</w:t>
      </w:r>
      <w:r w:rsidR="00514AD7" w:rsidRPr="00514AD7">
        <w:rPr>
          <w:rFonts w:ascii="Arial Narrow" w:hAnsi="Arial Narrow"/>
        </w:rPr>
        <w:t xml:space="preserve"> </w:t>
      </w:r>
      <w:r w:rsidR="00605582">
        <w:rPr>
          <w:rFonts w:ascii="Arial Narrow" w:hAnsi="Arial Narrow"/>
        </w:rPr>
        <w:t>kWh )</w:t>
      </w:r>
    </w:p>
    <w:p w:rsidR="007360F1" w:rsidRPr="00514AD7" w:rsidRDefault="00514AD7" w:rsidP="007360F1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 w:rsidRPr="00514AD7">
        <w:rPr>
          <w:rFonts w:ascii="Arial Narrow" w:hAnsi="Arial Narrow"/>
        </w:rPr>
        <w:t>2</w:t>
      </w:r>
      <w:r w:rsidR="007360F1" w:rsidRPr="00514AD7">
        <w:rPr>
          <w:rFonts w:ascii="Arial Narrow" w:hAnsi="Arial Narrow"/>
        </w:rPr>
        <w:t xml:space="preserve">. Pri priamom meraní </w:t>
      </w:r>
      <w:r w:rsidRPr="00514AD7">
        <w:rPr>
          <w:rFonts w:ascii="Arial Narrow" w:hAnsi="Arial Narrow"/>
        </w:rPr>
        <w:t xml:space="preserve">a dvojtarifnej sadzbe </w:t>
      </w:r>
      <w:r w:rsidR="00B31337">
        <w:rPr>
          <w:rFonts w:ascii="Arial Narrow" w:hAnsi="Arial Narrow"/>
        </w:rPr>
        <w:t>je fakturovaná spotreba*</w:t>
      </w:r>
      <w:r w:rsidR="007360F1" w:rsidRPr="00514AD7">
        <w:rPr>
          <w:rFonts w:ascii="Arial Narrow" w:hAnsi="Arial Narrow"/>
        </w:rPr>
        <w:t xml:space="preserve"> na displeji 1.8.0 </w:t>
      </w:r>
      <w:proofErr w:type="spellStart"/>
      <w:r w:rsidR="007360F1" w:rsidRPr="00514AD7">
        <w:rPr>
          <w:rFonts w:ascii="Arial Narrow" w:hAnsi="Arial Narrow"/>
        </w:rPr>
        <w:t>tj</w:t>
      </w:r>
      <w:proofErr w:type="spellEnd"/>
      <w:r w:rsidR="007360F1" w:rsidRPr="00514AD7">
        <w:rPr>
          <w:rFonts w:ascii="Arial Narrow" w:hAnsi="Arial Narrow"/>
        </w:rPr>
        <w:t xml:space="preserve">. Súčet :  1.8.1  T1 </w:t>
      </w:r>
      <w:r w:rsidRPr="00514AD7">
        <w:rPr>
          <w:rFonts w:ascii="Arial Narrow" w:hAnsi="Arial Narrow"/>
          <w:i/>
        </w:rPr>
        <w:t>vysoký</w:t>
      </w:r>
      <w:r w:rsidR="007360F1" w:rsidRPr="00514AD7">
        <w:rPr>
          <w:rFonts w:ascii="Arial Narrow" w:hAnsi="Arial Narrow"/>
          <w:i/>
        </w:rPr>
        <w:t xml:space="preserve"> </w:t>
      </w:r>
      <w:proofErr w:type="spellStart"/>
      <w:r w:rsidR="007360F1" w:rsidRPr="00514AD7">
        <w:rPr>
          <w:rFonts w:ascii="Arial Narrow" w:hAnsi="Arial Narrow"/>
          <w:i/>
        </w:rPr>
        <w:t>tarif</w:t>
      </w:r>
      <w:proofErr w:type="spellEnd"/>
      <w:r w:rsidR="007360F1" w:rsidRPr="00514AD7">
        <w:rPr>
          <w:rFonts w:ascii="Arial Narrow" w:hAnsi="Arial Narrow"/>
        </w:rPr>
        <w:t xml:space="preserve"> a </w:t>
      </w:r>
      <w:r w:rsidRPr="00514AD7">
        <w:rPr>
          <w:rFonts w:ascii="Arial Narrow" w:hAnsi="Arial Narrow"/>
        </w:rPr>
        <w:t>1.8.2</w:t>
      </w:r>
      <w:r w:rsidR="007360F1" w:rsidRPr="00514AD7">
        <w:rPr>
          <w:rFonts w:ascii="Arial Narrow" w:hAnsi="Arial Narrow"/>
        </w:rPr>
        <w:t xml:space="preserve">  T2 </w:t>
      </w:r>
      <w:r w:rsidR="00B31337">
        <w:rPr>
          <w:rFonts w:ascii="Arial Narrow" w:hAnsi="Arial Narrow"/>
          <w:i/>
        </w:rPr>
        <w:t xml:space="preserve">nízky </w:t>
      </w:r>
      <w:proofErr w:type="spellStart"/>
      <w:r w:rsidR="00B31337">
        <w:rPr>
          <w:rFonts w:ascii="Arial Narrow" w:hAnsi="Arial Narrow"/>
          <w:i/>
        </w:rPr>
        <w:t>tar</w:t>
      </w:r>
      <w:r w:rsidR="007360F1" w:rsidRPr="00514AD7">
        <w:rPr>
          <w:rFonts w:ascii="Arial Narrow" w:hAnsi="Arial Narrow"/>
          <w:i/>
        </w:rPr>
        <w:t>if</w:t>
      </w:r>
      <w:proofErr w:type="spellEnd"/>
      <w:r w:rsidRPr="00514AD7">
        <w:rPr>
          <w:rFonts w:ascii="Arial Narrow" w:hAnsi="Arial Narrow"/>
          <w:i/>
        </w:rPr>
        <w:t xml:space="preserve">,   </w:t>
      </w:r>
      <w:r w:rsidR="006B2022">
        <w:rPr>
          <w:rFonts w:ascii="Arial Narrow" w:hAnsi="Arial Narrow"/>
          <w:i/>
        </w:rPr>
        <w:t>(kWh)</w:t>
      </w:r>
    </w:p>
    <w:p w:rsidR="00514AD7" w:rsidRDefault="00514AD7" w:rsidP="00B31337">
      <w:pPr>
        <w:spacing w:after="0" w:line="240" w:lineRule="auto"/>
        <w:ind w:left="142" w:hanging="142"/>
        <w:rPr>
          <w:rFonts w:ascii="Arial Narrow" w:hAnsi="Arial Narrow"/>
        </w:rPr>
      </w:pPr>
      <w:r w:rsidRPr="00514AD7">
        <w:rPr>
          <w:rFonts w:ascii="Arial Narrow" w:hAnsi="Arial Narrow"/>
        </w:rPr>
        <w:t>3. Pri polopriamom a nepriamom meraní a dvojtarifnej sadzbe je fakturovaná spotreba</w:t>
      </w:r>
      <w:r w:rsidR="00B31337">
        <w:rPr>
          <w:rFonts w:ascii="Arial Narrow" w:hAnsi="Arial Narrow"/>
        </w:rPr>
        <w:t>*</w:t>
      </w:r>
      <w:r w:rsidRPr="00514AD7">
        <w:rPr>
          <w:rFonts w:ascii="Arial Narrow" w:hAnsi="Arial Narrow"/>
        </w:rPr>
        <w:t xml:space="preserve">  na displeji 1.8.0 </w:t>
      </w:r>
      <w:proofErr w:type="spellStart"/>
      <w:r w:rsidRPr="00514AD7">
        <w:rPr>
          <w:rFonts w:ascii="Arial Narrow" w:hAnsi="Arial Narrow"/>
        </w:rPr>
        <w:t>tj</w:t>
      </w:r>
      <w:proofErr w:type="spellEnd"/>
      <w:r w:rsidRPr="00514AD7">
        <w:rPr>
          <w:rFonts w:ascii="Arial Narrow" w:hAnsi="Arial Narrow"/>
        </w:rPr>
        <w:t>.</w:t>
      </w:r>
      <w:r w:rsidR="006B2022">
        <w:rPr>
          <w:rFonts w:ascii="Arial Narrow" w:hAnsi="Arial Narrow"/>
        </w:rPr>
        <w:t xml:space="preserve">  =   s</w:t>
      </w:r>
      <w:r w:rsidRPr="00514AD7">
        <w:rPr>
          <w:rFonts w:ascii="Arial Narrow" w:hAnsi="Arial Narrow"/>
        </w:rPr>
        <w:t xml:space="preserve">účet :  1.8.1  T1 </w:t>
      </w:r>
      <w:r w:rsidRPr="00514AD7">
        <w:rPr>
          <w:rFonts w:ascii="Arial Narrow" w:hAnsi="Arial Narrow"/>
          <w:i/>
        </w:rPr>
        <w:t xml:space="preserve">vysoký </w:t>
      </w:r>
      <w:proofErr w:type="spellStart"/>
      <w:r w:rsidRPr="00514AD7">
        <w:rPr>
          <w:rFonts w:ascii="Arial Narrow" w:hAnsi="Arial Narrow"/>
          <w:i/>
        </w:rPr>
        <w:t>tarif</w:t>
      </w:r>
      <w:proofErr w:type="spellEnd"/>
      <w:r w:rsidR="006B2022">
        <w:rPr>
          <w:rFonts w:ascii="Arial Narrow" w:hAnsi="Arial Narrow"/>
        </w:rPr>
        <w:t xml:space="preserve">   +  </w:t>
      </w:r>
      <w:r w:rsidRPr="00514AD7">
        <w:rPr>
          <w:rFonts w:ascii="Arial Narrow" w:hAnsi="Arial Narrow"/>
        </w:rPr>
        <w:t xml:space="preserve"> 1.8.2  T2 </w:t>
      </w:r>
      <w:r w:rsidR="00B31337">
        <w:rPr>
          <w:rFonts w:ascii="Arial Narrow" w:hAnsi="Arial Narrow"/>
          <w:i/>
        </w:rPr>
        <w:t xml:space="preserve">nízky </w:t>
      </w:r>
      <w:proofErr w:type="spellStart"/>
      <w:r w:rsidR="00B31337">
        <w:rPr>
          <w:rFonts w:ascii="Arial Narrow" w:hAnsi="Arial Narrow"/>
          <w:i/>
        </w:rPr>
        <w:t>tarif</w:t>
      </w:r>
      <w:proofErr w:type="spellEnd"/>
      <w:r w:rsidR="00B31337">
        <w:rPr>
          <w:rFonts w:ascii="Arial Narrow" w:hAnsi="Arial Narrow"/>
          <w:i/>
        </w:rPr>
        <w:t xml:space="preserve">,                       </w:t>
      </w:r>
      <w:r w:rsidR="00B31337" w:rsidRPr="00B31337">
        <w:rPr>
          <w:rFonts w:ascii="Arial Narrow" w:hAnsi="Arial Narrow"/>
        </w:rPr>
        <w:t>vy</w:t>
      </w:r>
      <w:r w:rsidR="00B31337">
        <w:rPr>
          <w:rFonts w:ascii="Arial Narrow" w:hAnsi="Arial Narrow"/>
        </w:rPr>
        <w:t>násobená</w:t>
      </w:r>
      <w:r w:rsidR="00B31337" w:rsidRPr="00B31337">
        <w:rPr>
          <w:rFonts w:ascii="Arial Narrow" w:hAnsi="Arial Narrow"/>
        </w:rPr>
        <w:t xml:space="preserve"> </w:t>
      </w:r>
      <w:r w:rsidR="00B31337">
        <w:rPr>
          <w:rFonts w:ascii="Arial Narrow" w:hAnsi="Arial Narrow"/>
        </w:rPr>
        <w:t>koeficientom podľa použitých MTP (meracích transformátorov prúdu) a napäťových meničov. Pri dodávke v sadzbe VN sú pripočítané aj straty transformátora.</w:t>
      </w:r>
      <w:r w:rsidR="006B2022">
        <w:rPr>
          <w:rFonts w:ascii="Arial Narrow" w:hAnsi="Arial Narrow"/>
        </w:rPr>
        <w:t xml:space="preserve"> Táto vypočítaná hodnota (kWh) je archivovaná v IMS na </w:t>
      </w:r>
      <w:r w:rsidR="006B2022" w:rsidRPr="006B2022">
        <w:rPr>
          <w:rFonts w:ascii="Arial Narrow" w:hAnsi="Arial Narrow"/>
        </w:rPr>
        <w:t>h</w:t>
      </w:r>
      <w:r w:rsidR="006B2022">
        <w:rPr>
          <w:rFonts w:ascii="Arial Narrow" w:hAnsi="Arial Narrow"/>
        </w:rPr>
        <w:t>ttps://imsweb.hbp.sk/</w:t>
      </w:r>
    </w:p>
    <w:p w:rsidR="006B2022" w:rsidRPr="00514AD7" w:rsidRDefault="006B2022" w:rsidP="00B31337">
      <w:pPr>
        <w:spacing w:after="0" w:line="240" w:lineRule="auto"/>
        <w:ind w:left="142" w:hanging="142"/>
        <w:rPr>
          <w:rFonts w:ascii="Arial Narrow" w:hAnsi="Arial Narrow"/>
          <w:i/>
          <w:sz w:val="16"/>
          <w:szCs w:val="16"/>
        </w:rPr>
      </w:pPr>
    </w:p>
    <w:p w:rsidR="00514AD7" w:rsidRPr="00514AD7" w:rsidRDefault="00514AD7" w:rsidP="007360F1">
      <w:pPr>
        <w:spacing w:after="0" w:line="240" w:lineRule="auto"/>
        <w:rPr>
          <w:sz w:val="16"/>
          <w:szCs w:val="16"/>
        </w:rPr>
      </w:pPr>
      <w:r w:rsidRPr="00514AD7">
        <w:rPr>
          <w:rFonts w:ascii="Arial Narrow" w:hAnsi="Arial Narrow"/>
        </w:rPr>
        <w:t>*zaznamenaná v IMS o 24:00 hod posledného dňa v</w:t>
      </w:r>
      <w:r w:rsidR="006B2022">
        <w:rPr>
          <w:rFonts w:ascii="Arial Narrow" w:hAnsi="Arial Narrow"/>
        </w:rPr>
        <w:t> </w:t>
      </w:r>
      <w:r w:rsidRPr="00514AD7">
        <w:rPr>
          <w:rFonts w:ascii="Arial Narrow" w:hAnsi="Arial Narrow"/>
        </w:rPr>
        <w:t>mesiaci</w:t>
      </w:r>
      <w:r w:rsidR="006B2022">
        <w:rPr>
          <w:rFonts w:ascii="Arial Narrow" w:hAnsi="Arial Narrow"/>
        </w:rPr>
        <w:t xml:space="preserve">                                  </w:t>
      </w:r>
      <w:r w:rsidR="006B2022">
        <w:rPr>
          <w:rFonts w:ascii="Arial Narrow" w:hAnsi="Arial Narrow"/>
        </w:rPr>
        <w:tab/>
      </w:r>
      <w:r w:rsidR="006B2022">
        <w:rPr>
          <w:rFonts w:ascii="Arial Narrow" w:hAnsi="Arial Narrow"/>
        </w:rPr>
        <w:tab/>
      </w:r>
      <w:r w:rsidR="006B2022">
        <w:rPr>
          <w:rFonts w:ascii="Arial Narrow" w:hAnsi="Arial Narrow"/>
        </w:rPr>
        <w:tab/>
        <w:t xml:space="preserve">HBP, </w:t>
      </w:r>
      <w:proofErr w:type="spellStart"/>
      <w:r w:rsidR="006B2022">
        <w:rPr>
          <w:rFonts w:ascii="Arial Narrow" w:hAnsi="Arial Narrow"/>
        </w:rPr>
        <w:t>a.s</w:t>
      </w:r>
      <w:proofErr w:type="spellEnd"/>
      <w:r w:rsidR="006B2022">
        <w:rPr>
          <w:rFonts w:ascii="Arial Narrow" w:hAnsi="Arial Narrow"/>
        </w:rPr>
        <w:t xml:space="preserve">., </w:t>
      </w:r>
      <w:r w:rsidR="00B31337">
        <w:rPr>
          <w:rFonts w:ascii="Arial Narrow" w:hAnsi="Arial Narrow"/>
        </w:rPr>
        <w:t xml:space="preserve"> OHE</w:t>
      </w:r>
      <w:r w:rsidR="006B2022">
        <w:rPr>
          <w:rFonts w:ascii="Arial Narrow" w:hAnsi="Arial Narrow"/>
        </w:rPr>
        <w:t xml:space="preserve">,  </w:t>
      </w:r>
      <w:r w:rsidR="00B31337">
        <w:rPr>
          <w:rFonts w:ascii="Arial Narrow" w:hAnsi="Arial Narrow"/>
        </w:rPr>
        <w:t xml:space="preserve"> júl 2019</w:t>
      </w:r>
    </w:p>
    <w:sectPr w:rsidR="00514AD7" w:rsidRPr="00514AD7" w:rsidSect="006B2022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76"/>
    <w:rsid w:val="00111191"/>
    <w:rsid w:val="001331D1"/>
    <w:rsid w:val="001426E6"/>
    <w:rsid w:val="00251117"/>
    <w:rsid w:val="002F6ECF"/>
    <w:rsid w:val="00386C8B"/>
    <w:rsid w:val="00514AD7"/>
    <w:rsid w:val="00605582"/>
    <w:rsid w:val="006B2022"/>
    <w:rsid w:val="007360F1"/>
    <w:rsid w:val="007958DC"/>
    <w:rsid w:val="00A14DE1"/>
    <w:rsid w:val="00B31337"/>
    <w:rsid w:val="00B43DC0"/>
    <w:rsid w:val="00C65EC5"/>
    <w:rsid w:val="00DE3DEC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0875-BA83-408A-B3CF-ED65CD36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Beliansky</dc:creator>
  <cp:keywords/>
  <dc:description/>
  <cp:lastModifiedBy>Anton Beliansky</cp:lastModifiedBy>
  <cp:revision>2</cp:revision>
  <cp:lastPrinted>2019-07-04T07:25:00Z</cp:lastPrinted>
  <dcterms:created xsi:type="dcterms:W3CDTF">2019-09-10T11:32:00Z</dcterms:created>
  <dcterms:modified xsi:type="dcterms:W3CDTF">2019-09-10T11:32:00Z</dcterms:modified>
</cp:coreProperties>
</file>